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49" w:rsidRPr="001274CB" w:rsidRDefault="002F7B49" w:rsidP="002F7B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учреждения </w:t>
      </w:r>
      <w:r w:rsidRPr="0012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8 </w:t>
      </w:r>
      <w:r w:rsidRPr="0012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2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зка»</w:t>
      </w:r>
    </w:p>
    <w:p w:rsidR="002F7B49" w:rsidRDefault="002F7B49" w:rsidP="002F7B4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542F4E" w:rsidRPr="002F7B49" w:rsidRDefault="00542F4E" w:rsidP="002F7B49">
      <w:pPr>
        <w:pBdr>
          <w:bottom w:val="single" w:sz="6" w:space="1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32"/>
          <w:szCs w:val="24"/>
          <w:lang w:eastAsia="ru-RU"/>
        </w:rPr>
      </w:pPr>
      <w:r w:rsidRPr="002F7B49">
        <w:rPr>
          <w:rFonts w:ascii="Times New Roman" w:eastAsia="Times New Roman" w:hAnsi="Times New Roman" w:cs="Times New Roman"/>
          <w:b/>
          <w:iCs/>
          <w:color w:val="2F2D26"/>
          <w:kern w:val="36"/>
          <w:sz w:val="32"/>
          <w:szCs w:val="24"/>
          <w:lang w:eastAsia="ru-RU"/>
        </w:rPr>
        <w:t>Конспект родительского собрания в старшей группе на тему: «Научите ребенка быть добрым»</w:t>
      </w:r>
    </w:p>
    <w:p w:rsidR="00C3735E" w:rsidRPr="002F7B49" w:rsidRDefault="00C3735E" w:rsidP="002F7B49">
      <w:pPr>
        <w:pBdr>
          <w:bottom w:val="single" w:sz="6" w:space="1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32"/>
          <w:szCs w:val="24"/>
          <w:lang w:eastAsia="ru-RU"/>
        </w:rPr>
      </w:pPr>
    </w:p>
    <w:p w:rsidR="00C3735E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Pr="00BE715A" w:rsidRDefault="002F7B49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2F7B49" w:rsidRPr="002F7B49" w:rsidRDefault="00C3735E" w:rsidP="002F7B49">
      <w:pPr>
        <w:pBdr>
          <w:bottom w:val="single" w:sz="6" w:space="14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  <w:t xml:space="preserve">                                                                        </w:t>
      </w:r>
      <w:r w:rsidRPr="002F7B49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ПОДГОТОВИЛА</w:t>
      </w:r>
      <w:r w:rsidR="002F7B49" w:rsidRPr="002F7B49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 xml:space="preserve">: </w:t>
      </w:r>
    </w:p>
    <w:p w:rsidR="00C3735E" w:rsidRPr="002F7B49" w:rsidRDefault="00C3735E" w:rsidP="002F7B49">
      <w:pPr>
        <w:pBdr>
          <w:bottom w:val="single" w:sz="6" w:space="14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2F7B49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 xml:space="preserve">  </w:t>
      </w:r>
      <w:r w:rsidR="002F7B49" w:rsidRPr="002F7B49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Лукина Т.О.</w:t>
      </w: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C3735E" w:rsidRPr="00BE715A" w:rsidRDefault="002F7B49" w:rsidP="002F7B49">
      <w:pPr>
        <w:pBdr>
          <w:bottom w:val="single" w:sz="6" w:space="1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  <w:t>Лукоянов</w:t>
      </w:r>
      <w:proofErr w:type="spellEnd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  <w:t>- 2021</w:t>
      </w:r>
      <w:bookmarkStart w:id="0" w:name="_GoBack"/>
      <w:bookmarkEnd w:id="0"/>
    </w:p>
    <w:p w:rsidR="00C3735E" w:rsidRPr="00BE715A" w:rsidRDefault="00C3735E" w:rsidP="00C3735E">
      <w:pPr>
        <w:pBdr>
          <w:bottom w:val="single" w:sz="6" w:space="14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BE715A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noProof/>
          <w:color w:val="09A6E4"/>
          <w:sz w:val="24"/>
          <w:szCs w:val="24"/>
          <w:lang w:eastAsia="ru-RU"/>
        </w:rPr>
        <w:drawing>
          <wp:inline distT="0" distB="0" distL="0" distR="0" wp14:anchorId="05FA41AB" wp14:editId="6CB60174">
            <wp:extent cx="2857500" cy="1590675"/>
            <wp:effectExtent l="19050" t="0" r="0" b="0"/>
            <wp:docPr id="1" name="Рисунок 1" descr="Конспект нетрадиционного родительского собрания в до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етрадиционного родительского собрания в до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вызвать у родителей интерес и желание к игре. Создать доброжелательную обстановку.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с нарисованным солнышком;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 со спокойной музыкой;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 для родителей;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о доброте;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сердечки с надписью «Доброта», «Добрый человек», «Добрый друг», «Доброта в художественной литературе», «Доброта в народном творчестве», «Я и мой ребенок»;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книг о доброте: </w:t>
      </w:r>
      <w:proofErr w:type="gramStart"/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«Лгун», О. Григорьева «Весенняя поездка», «Кусочек хлеба», И. Тургенев «Воробей» и т.д.</w:t>
      </w:r>
      <w:proofErr w:type="gramEnd"/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свечка;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спички;</w:t>
      </w:r>
    </w:p>
    <w:p w:rsidR="00542F4E" w:rsidRPr="00BE715A" w:rsidRDefault="00542F4E" w:rsidP="00542F4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ковер.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оформлена шариками, ромашками, сердечками.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542F4E" w:rsidRPr="00BE715A" w:rsidRDefault="00542F4E" w:rsidP="00542F4E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Здравствуйте, уважаемые родители!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на столе листочек с нарисованным солнышком и нарисуйте в кружке лицо вашего ребенка.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спокойная музыка).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скажите, каким вы нарисовали своего ребенка?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 отвечают).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Видите, как многогранны ваши дети. Мы с вами сегодня рассмотрим одну грань </w:t>
      </w:r>
      <w:proofErr w:type="gramStart"/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proofErr w:type="gramEnd"/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оброту.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тема нашего родительского собрания </w:t>
      </w: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«Научите ребенка быть добрым»</w:t>
      </w: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сказал великий классик М. Пришвин: «Доброта – это солнце, которое согревает душу человека».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поиграем.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приглашаю вас в магазин необычных покупок.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магазин открывается.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Продается сердечко «Доброта», чтобы его получить, нужно ответить на вопрос «Что такое доброта?»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 отвечают).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Продается сердечко «Добрый человек», чтобы его получить </w:t>
      </w:r>
      <w:proofErr w:type="gramStart"/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proofErr w:type="gramEnd"/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правила доброго человека.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 отвечают).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Продается сердечко «Добрый друг», чтобы его получить, нужно закончить предложение.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Если мой друг заболел, я …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Мой друг просит одолжить денег, и я …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Когда мне нужна помощь, я …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Если обижают человека, то я …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Продается сердечко «Доброта в художественной литературе», чтобы его приобрести, нужно назвать произведения, в которых говорится о доброте.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родителей).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Л.Н. Толстой «Лгун»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Григорьева «Весенняя поездка», «Кусочек хлеба»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 «Двенадцать месяцев»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«Хлеб»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Аксаков «Аленький цветочек»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Ушинский «Дедушка»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Сухомлинский «А сердце тебе ничего не приказало»</w:t>
      </w:r>
    </w:p>
    <w:p w:rsidR="00542F4E" w:rsidRPr="00BE715A" w:rsidRDefault="00542F4E" w:rsidP="00542F4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Тургенев «Воробей».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Продается сердечко «Доброта в народном творчестве», чтобы его получить, нужно назвать пословицы о доброте.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слово лечит, злое калечит»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«Злой не верит, что есть добрый»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«Добрая слава лежит, а худая бежит»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«Доброго чтут, а злого жалуют»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«Добрые вести прибавят чести»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«Доброта без разума пуста»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любит добрые дела, тому и  жизнь мила»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«Делай другим добро – будешь сам без беды»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дело питает и душу и тело»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«Добрый человек в добре живет век»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 тому, кто добра не творит никому»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«Чего не сделаешь силком, того добьешься добром»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«Добрые умирают, да дела их живут»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«Красота до вечера, а доброта навеки»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братство лучше богатства»</w:t>
      </w:r>
    </w:p>
    <w:p w:rsidR="00542F4E" w:rsidRPr="00BE715A" w:rsidRDefault="00542F4E" w:rsidP="00542F4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«Живи добрее, будешь всем милее»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Продается сердечко «Я и мой ребенок», чтобы его приобрести, нужно привести пример воспитания доброты у собственного ребенка.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 приводят примеры).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Наша игра прошла успешно, мы с вами обобщили знания о доброте и сможем сейчас создать модель воспитания доброго ребенка.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 помощью чего можно воспитать добрые чувства.</w:t>
      </w:r>
    </w:p>
    <w:p w:rsidR="00542F4E" w:rsidRPr="00BE715A" w:rsidRDefault="00542F4E" w:rsidP="00542F4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</w:t>
      </w:r>
    </w:p>
    <w:p w:rsidR="00542F4E" w:rsidRPr="00BE715A" w:rsidRDefault="00542F4E" w:rsidP="00542F4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пример</w:t>
      </w:r>
    </w:p>
    <w:p w:rsidR="00542F4E" w:rsidRPr="00BE715A" w:rsidRDefault="00542F4E" w:rsidP="00542F4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</w:t>
      </w:r>
    </w:p>
    <w:p w:rsidR="00542F4E" w:rsidRPr="00BE715A" w:rsidRDefault="00542F4E" w:rsidP="00542F4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542F4E" w:rsidRPr="00BE715A" w:rsidRDefault="00542F4E" w:rsidP="00542F4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народное творчество</w:t>
      </w:r>
    </w:p>
    <w:p w:rsidR="00542F4E" w:rsidRPr="00BE715A" w:rsidRDefault="00542F4E" w:rsidP="00542F4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просмотр телепередач и кинофильмов.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Сюрпризные моменты (шкатулка доброты, ковер мира).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вы могли воспользоваться этой моделью самостоятельно, я составила памятку</w:t>
      </w:r>
      <w:proofErr w:type="gramStart"/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раздает памятки родителям).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доброты 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отца и мать – будет в жизни благодать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  Дом, в котором мы живем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Странно, что в мире огромном нет места собакам и кошкам бездомным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вместе целый день и трудиться нам не лень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 друзей лад, каждый этому рад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болезнь лечит доброе слово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шуметь не нужно, живи с природой дружно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Запомни, друг юный, что жизнь так идет: скупой потеряет, а щедрый найдет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дело делай смело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человек  поймет по взгляду, в трудную минуту будет рядом</w:t>
      </w:r>
    </w:p>
    <w:p w:rsidR="00542F4E" w:rsidRPr="00BE715A" w:rsidRDefault="00542F4E" w:rsidP="00542F4E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добрые люди, там беды не будет.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приглашаю вас на ковер доброты и мира.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 вместе с педагогом располагаются по кругу на ковре).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– вещь удивительная.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легче добрым или злым?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Наверно, легче злым.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добрым –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понимать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близких и чужих,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радости порой не знать,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Заботясь о других.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доброму трудней,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же, посмотри: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у него друзей!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злой всегда один…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Я сейчас зажгу «искорку доброты»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зажигает свечку)</w:t>
      </w: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вы, передавая ее по кругу, закончите предложение: «Из сегодняшнего разговора я поняла (понял) …» </w:t>
      </w:r>
      <w:r w:rsidRPr="00BE7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 передают свечу и отвечают).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древности, когда хотели поблагодарить человека за добрые дела, говорим: «Спаси вас Бог!» Постепенно  «Спаси вас Бог!» превратилась в короткое «Спасибо». Я говорю вам</w:t>
      </w:r>
    </w:p>
    <w:p w:rsidR="00542F4E" w:rsidRPr="00BE715A" w:rsidRDefault="00542F4E" w:rsidP="00542F4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</w:t>
      </w:r>
      <w:r w:rsidRPr="00BE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</w:t>
      </w:r>
    </w:p>
    <w:sectPr w:rsidR="00542F4E" w:rsidRPr="00BE715A" w:rsidSect="0051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4F6"/>
    <w:multiLevelType w:val="multilevel"/>
    <w:tmpl w:val="126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2C0B"/>
    <w:multiLevelType w:val="multilevel"/>
    <w:tmpl w:val="D6D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D7960"/>
    <w:multiLevelType w:val="multilevel"/>
    <w:tmpl w:val="598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7464D"/>
    <w:multiLevelType w:val="multilevel"/>
    <w:tmpl w:val="798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41971"/>
    <w:multiLevelType w:val="multilevel"/>
    <w:tmpl w:val="9438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C2AB2"/>
    <w:multiLevelType w:val="multilevel"/>
    <w:tmpl w:val="51CEA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F57C2"/>
    <w:multiLevelType w:val="multilevel"/>
    <w:tmpl w:val="00F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F4E"/>
    <w:rsid w:val="002F7B49"/>
    <w:rsid w:val="003B081D"/>
    <w:rsid w:val="00510107"/>
    <w:rsid w:val="00542F4E"/>
    <w:rsid w:val="00BE715A"/>
    <w:rsid w:val="00C3735E"/>
    <w:rsid w:val="00F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07"/>
  </w:style>
  <w:style w:type="paragraph" w:styleId="1">
    <w:name w:val="heading 1"/>
    <w:basedOn w:val="a"/>
    <w:link w:val="10"/>
    <w:uiPriority w:val="9"/>
    <w:qFormat/>
    <w:rsid w:val="00542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2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2F4E"/>
    <w:rPr>
      <w:color w:val="0000FF"/>
      <w:u w:val="single"/>
    </w:rPr>
  </w:style>
  <w:style w:type="character" w:customStyle="1" w:styleId="views-num">
    <w:name w:val="views-num"/>
    <w:basedOn w:val="a0"/>
    <w:rsid w:val="00542F4E"/>
  </w:style>
  <w:style w:type="paragraph" w:styleId="a4">
    <w:name w:val="Normal (Web)"/>
    <w:basedOn w:val="a"/>
    <w:uiPriority w:val="99"/>
    <w:semiHidden/>
    <w:unhideWhenUsed/>
    <w:rsid w:val="0054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2F4E"/>
    <w:rPr>
      <w:b/>
      <w:bCs/>
    </w:rPr>
  </w:style>
  <w:style w:type="character" w:customStyle="1" w:styleId="apple-converted-space">
    <w:name w:val="apple-converted-space"/>
    <w:basedOn w:val="a0"/>
    <w:rsid w:val="00542F4E"/>
  </w:style>
  <w:style w:type="character" w:styleId="a6">
    <w:name w:val="Emphasis"/>
    <w:basedOn w:val="a0"/>
    <w:uiPriority w:val="20"/>
    <w:qFormat/>
    <w:rsid w:val="00542F4E"/>
    <w:rPr>
      <w:i/>
      <w:iCs/>
    </w:rPr>
  </w:style>
  <w:style w:type="character" w:styleId="HTML">
    <w:name w:val="HTML Cite"/>
    <w:basedOn w:val="a0"/>
    <w:uiPriority w:val="99"/>
    <w:semiHidden/>
    <w:unhideWhenUsed/>
    <w:rsid w:val="00542F4E"/>
    <w:rPr>
      <w:i/>
      <w:iCs/>
    </w:rPr>
  </w:style>
  <w:style w:type="character" w:customStyle="1" w:styleId="says">
    <w:name w:val="says"/>
    <w:basedOn w:val="a0"/>
    <w:rsid w:val="00542F4E"/>
  </w:style>
  <w:style w:type="paragraph" w:styleId="a7">
    <w:name w:val="Balloon Text"/>
    <w:basedOn w:val="a"/>
    <w:link w:val="a8"/>
    <w:uiPriority w:val="99"/>
    <w:semiHidden/>
    <w:unhideWhenUsed/>
    <w:rsid w:val="0054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595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873">
                  <w:marLeft w:val="0"/>
                  <w:marRight w:val="0"/>
                  <w:marTop w:val="0"/>
                  <w:marBottom w:val="120"/>
                  <w:divBdr>
                    <w:top w:val="single" w:sz="6" w:space="4" w:color="D9D7D2"/>
                    <w:left w:val="single" w:sz="6" w:space="4" w:color="D9D7D2"/>
                    <w:bottom w:val="single" w:sz="6" w:space="4" w:color="D9D7D2"/>
                    <w:right w:val="single" w:sz="6" w:space="4" w:color="D9D7D2"/>
                  </w:divBdr>
                </w:div>
                <w:div w:id="18419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tarshaya-gruppa/konspekt-roditelskogo-sobraniya-v-starshej-gruppe-na-temu-nauchite-rebenka-byt-dobrym.html/attachment/miniatyura-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6</cp:revision>
  <dcterms:created xsi:type="dcterms:W3CDTF">2015-05-26T12:21:00Z</dcterms:created>
  <dcterms:modified xsi:type="dcterms:W3CDTF">2023-02-21T15:26:00Z</dcterms:modified>
</cp:coreProperties>
</file>